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DBAAEF" w14:textId="77777777" w:rsidR="0092039C" w:rsidRDefault="0092039C">
      <w:pPr>
        <w:pStyle w:val="Heading"/>
      </w:pPr>
    </w:p>
    <w:p w14:paraId="53396D43" w14:textId="77777777"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14:paraId="5D218665" w14:textId="77777777" w:rsidR="0092039C" w:rsidRDefault="0092039C">
      <w:pPr>
        <w:jc w:val="center"/>
        <w:rPr>
          <w:b/>
          <w:sz w:val="20"/>
        </w:rPr>
      </w:pPr>
    </w:p>
    <w:p w14:paraId="6A2DAF79" w14:textId="77777777"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14:paraId="75B1AC8A" w14:textId="77777777" w:rsidR="00C556D8" w:rsidRDefault="00C556D8">
      <w:pPr>
        <w:jc w:val="center"/>
        <w:rPr>
          <w:b/>
          <w:sz w:val="20"/>
        </w:rPr>
      </w:pPr>
    </w:p>
    <w:p w14:paraId="3C352670" w14:textId="77777777" w:rsidR="00C556D8" w:rsidRDefault="00C556D8" w:rsidP="00C556D8">
      <w:pPr>
        <w:rPr>
          <w:b/>
          <w:sz w:val="20"/>
        </w:rPr>
      </w:pPr>
    </w:p>
    <w:p w14:paraId="5E107DB6" w14:textId="77777777"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14:paraId="39B3A5F4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0E474586" w14:textId="77777777" w:rsidTr="00B1525A">
        <w:tc>
          <w:tcPr>
            <w:tcW w:w="2943" w:type="dxa"/>
          </w:tcPr>
          <w:p w14:paraId="3BF25EA1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14:paraId="5C2509EC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13FA8EDC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501F0244" w14:textId="77777777" w:rsidTr="00B1525A">
        <w:tc>
          <w:tcPr>
            <w:tcW w:w="2943" w:type="dxa"/>
          </w:tcPr>
          <w:p w14:paraId="5F42D09D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14:paraId="2149F3F3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2D206DBF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5A745474" w14:textId="77777777" w:rsidTr="00B1525A">
        <w:tc>
          <w:tcPr>
            <w:tcW w:w="2943" w:type="dxa"/>
          </w:tcPr>
          <w:p w14:paraId="50A6C84A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14:paraId="295E93B4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2C552B8C" w14:textId="68340F5F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UNIVERSIDAD NACIONAL DE ROSARIO</w:t>
            </w:r>
          </w:p>
        </w:tc>
      </w:tr>
      <w:tr w:rsidR="00C556D8" w14:paraId="1FD4F7F7" w14:textId="77777777" w:rsidTr="00B1525A">
        <w:tc>
          <w:tcPr>
            <w:tcW w:w="2943" w:type="dxa"/>
          </w:tcPr>
          <w:p w14:paraId="3BD8C1A1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14:paraId="05890F04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611B18A" w14:textId="1CF37255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Maipú 1065, Rosario, Argentina</w:t>
            </w:r>
          </w:p>
        </w:tc>
      </w:tr>
    </w:tbl>
    <w:p w14:paraId="483989E2" w14:textId="77777777" w:rsidR="00C556D8" w:rsidRDefault="00C556D8" w:rsidP="00C556D8">
      <w:pPr>
        <w:rPr>
          <w:b/>
          <w:sz w:val="20"/>
        </w:rPr>
      </w:pPr>
    </w:p>
    <w:p w14:paraId="626B840F" w14:textId="77777777" w:rsidR="00C556D8" w:rsidRDefault="00C556D8">
      <w:pPr>
        <w:jc w:val="center"/>
        <w:rPr>
          <w:b/>
          <w:sz w:val="20"/>
        </w:rPr>
      </w:pPr>
    </w:p>
    <w:p w14:paraId="51B60EF0" w14:textId="77777777"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14:paraId="5067DEB5" w14:textId="77777777"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3FBE5A74" w14:textId="77777777" w:rsidTr="00B1525A">
        <w:tc>
          <w:tcPr>
            <w:tcW w:w="2943" w:type="dxa"/>
          </w:tcPr>
          <w:p w14:paraId="3BD7B792" w14:textId="77777777"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5DAA3281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6560703A" w14:textId="3C71AA8C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Mg. Patricia Rojo</w:t>
            </w:r>
          </w:p>
        </w:tc>
      </w:tr>
      <w:tr w:rsidR="00C556D8" w14:paraId="44785445" w14:textId="77777777" w:rsidTr="00B1525A">
        <w:tc>
          <w:tcPr>
            <w:tcW w:w="2943" w:type="dxa"/>
          </w:tcPr>
          <w:p w14:paraId="04A0F7E0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2E51F6C9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19754F85" w14:textId="4232B5C1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Secretaria Área de Internacionalización UNR</w:t>
            </w:r>
          </w:p>
        </w:tc>
      </w:tr>
      <w:tr w:rsidR="00C556D8" w14:paraId="492951D8" w14:textId="77777777" w:rsidTr="00B1525A">
        <w:tc>
          <w:tcPr>
            <w:tcW w:w="2943" w:type="dxa"/>
          </w:tcPr>
          <w:p w14:paraId="5745A252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25711A07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F004A24" w14:textId="25348D4A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 54 341 4201200, interno 347</w:t>
            </w:r>
          </w:p>
        </w:tc>
      </w:tr>
      <w:tr w:rsidR="00C556D8" w14:paraId="6A4C1781" w14:textId="77777777" w:rsidTr="00B1525A">
        <w:tc>
          <w:tcPr>
            <w:tcW w:w="2943" w:type="dxa"/>
          </w:tcPr>
          <w:p w14:paraId="5135B498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145DFEFE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50C0C98" w14:textId="256FCAD9" w:rsidR="00C556D8" w:rsidRDefault="00B45885" w:rsidP="00C556D8">
            <w:pPr>
              <w:rPr>
                <w:b/>
                <w:sz w:val="20"/>
              </w:rPr>
            </w:pPr>
            <w:hyperlink r:id="rId8" w:history="1">
              <w:r w:rsidRPr="002D511E">
                <w:rPr>
                  <w:rStyle w:val="Hipervnculo"/>
                  <w:b/>
                  <w:sz w:val="20"/>
                </w:rPr>
                <w:t>internacionalizacionunr@gmail.com</w:t>
              </w:r>
            </w:hyperlink>
          </w:p>
        </w:tc>
      </w:tr>
    </w:tbl>
    <w:p w14:paraId="042EAC79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14:paraId="0D9B540F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14:paraId="1AF47C79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7461027D" w14:textId="77777777" w:rsidTr="00B1525A">
        <w:tc>
          <w:tcPr>
            <w:tcW w:w="2943" w:type="dxa"/>
          </w:tcPr>
          <w:p w14:paraId="3057EA33" w14:textId="77777777"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37C081DE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6F42E53B" w14:textId="38D3C9FF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Lic. Carolina Martínez</w:t>
            </w:r>
          </w:p>
        </w:tc>
      </w:tr>
      <w:tr w:rsidR="00C556D8" w14:paraId="2DF3AE9C" w14:textId="77777777" w:rsidTr="00B1525A">
        <w:tc>
          <w:tcPr>
            <w:tcW w:w="2943" w:type="dxa"/>
          </w:tcPr>
          <w:p w14:paraId="48A97191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2776A0C4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0D0257EC" w14:textId="101DCE9B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Coordinadora Área de Internacionalización</w:t>
            </w:r>
          </w:p>
        </w:tc>
      </w:tr>
      <w:tr w:rsidR="00C556D8" w14:paraId="346B6C77" w14:textId="77777777" w:rsidTr="00B1525A">
        <w:tc>
          <w:tcPr>
            <w:tcW w:w="2943" w:type="dxa"/>
          </w:tcPr>
          <w:p w14:paraId="787E6126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2361DDC7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C85CF37" w14:textId="57C803A6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 54 341 4201200, interno 347</w:t>
            </w:r>
          </w:p>
        </w:tc>
      </w:tr>
      <w:tr w:rsidR="00B45885" w14:paraId="2A609ED3" w14:textId="77777777" w:rsidTr="00B1525A">
        <w:tc>
          <w:tcPr>
            <w:tcW w:w="2943" w:type="dxa"/>
          </w:tcPr>
          <w:p w14:paraId="182CD1E5" w14:textId="77777777" w:rsidR="00B45885" w:rsidRDefault="00B45885" w:rsidP="00B4588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0A7D0EAB" w14:textId="77777777" w:rsidR="00B45885" w:rsidRDefault="00B45885" w:rsidP="00B45885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AA86CBE" w14:textId="16908048" w:rsidR="00B45885" w:rsidRDefault="00B45885" w:rsidP="00B45885">
            <w:pPr>
              <w:rPr>
                <w:b/>
                <w:sz w:val="20"/>
              </w:rPr>
            </w:pPr>
            <w:hyperlink r:id="rId9" w:history="1">
              <w:r w:rsidRPr="002D511E">
                <w:rPr>
                  <w:rStyle w:val="Hipervnculo"/>
                  <w:b/>
                  <w:sz w:val="20"/>
                </w:rPr>
                <w:t>internacionalizacionunr@gmail.com</w:t>
              </w:r>
            </w:hyperlink>
          </w:p>
        </w:tc>
      </w:tr>
    </w:tbl>
    <w:p w14:paraId="57B9CA69" w14:textId="77777777" w:rsidR="00C556D8" w:rsidRDefault="00C556D8" w:rsidP="00C556D8">
      <w:pPr>
        <w:rPr>
          <w:b/>
          <w:sz w:val="20"/>
        </w:rPr>
      </w:pPr>
    </w:p>
    <w:p w14:paraId="0D96FC1C" w14:textId="77777777" w:rsidR="0092039C" w:rsidRDefault="00C556D8">
      <w:pPr>
        <w:pStyle w:val="Ttulo2"/>
      </w:pPr>
      <w:r>
        <w:br w:type="column"/>
      </w:r>
    </w:p>
    <w:p w14:paraId="7452691A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7FF3F8C9" w14:textId="77777777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70DB9" w14:textId="77777777"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14:paraId="75F62EAC" w14:textId="77777777"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14:paraId="00696CBB" w14:textId="77777777"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77CF94E" w14:textId="77777777"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14:paraId="40750818" w14:textId="77777777"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14:paraId="64C45204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14:paraId="5A8B405D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14:paraId="2B31129E" w14:textId="77777777"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14A40148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14:paraId="72D1DE60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14:paraId="784D040E" w14:textId="77777777"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14:paraId="3DA17E9A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7782BAF9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6D4BEB46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14:paraId="148DD059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1F7E99CF" w14:textId="77777777"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14:paraId="56DF6BD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543A2366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556CF4A4" w14:textId="77777777" w:rsidR="00AF0527" w:rsidRDefault="00AF0527">
            <w:pPr>
              <w:jc w:val="both"/>
              <w:rPr>
                <w:rFonts w:cs="Arial"/>
                <w:sz w:val="20"/>
              </w:rPr>
            </w:pPr>
          </w:p>
          <w:p w14:paraId="4FF229B1" w14:textId="77777777"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14:paraId="18365DA5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78B33D75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0F49AC64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1867279C" w14:textId="77777777"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14:paraId="486756C0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3F77DDBD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14:paraId="74827B44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4CBFD737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14:paraId="76B02807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5EFC8695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14:paraId="18C3EDA7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2F80EC3F" w14:textId="77777777"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14:paraId="4D9C374C" w14:textId="77777777" w:rsidR="0092039C" w:rsidRPr="006114FA" w:rsidRDefault="0092039C">
      <w:pPr>
        <w:jc w:val="both"/>
        <w:rPr>
          <w:rFonts w:cs="Arial"/>
          <w:sz w:val="20"/>
        </w:rPr>
      </w:pPr>
    </w:p>
    <w:p w14:paraId="7D02373F" w14:textId="77777777"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14:paraId="4B3D1D5F" w14:textId="77777777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E6784" w14:textId="77777777"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14:paraId="18A62812" w14:textId="77777777"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14:paraId="395BEA58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14:paraId="163A0777" w14:textId="77777777"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14:paraId="029CA7BF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14:paraId="7DF1F794" w14:textId="77777777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C02E2" w14:textId="77777777"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14:paraId="6967704B" w14:textId="77777777"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404BD612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14:paraId="38604EC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61BBD547" w14:textId="77777777"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14:paraId="3A336C88" w14:textId="77777777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3F375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14:paraId="008FB1B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3A25828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14:paraId="261CCEB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5A7A545D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76D04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E1F40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1AA33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B391A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6E37C732" w14:textId="77777777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35D49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61E89C4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812A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1103A4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697A23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5C55C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11D9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E42C71C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1B79B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A4DAB9F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DC56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B4B0E0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62E4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A82A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EDF0291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D6ED7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3F1F6B6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27E5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305510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264B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DAA6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7088444F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243A6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69A2260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5AC7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A5556B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CD1B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669D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789BA76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182A9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2EE5FE4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1872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00A5DB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96BE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D48A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EA207B6" w14:textId="77777777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321C0" w14:textId="77777777"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14:paraId="3DF2974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490E9C32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14:paraId="6C94453A" w14:textId="77777777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B0427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14:paraId="002B2BC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33B4272" w14:textId="77777777"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14:paraId="6370B806" w14:textId="77777777"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7650B79E" w14:textId="77777777"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14:paraId="11A11AF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D34C627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0B790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EBB98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F9D77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8E9F9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54529FC1" w14:textId="77777777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2B810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14:paraId="297BF4E3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E6F5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EB27CB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067CBC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173D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53A1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249D1EC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7A4AE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6055A77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C4400" w14:textId="77777777"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2797EE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59E9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1E7E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C2A50D6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71822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C35C28C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5217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990C8C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4A87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F62B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16B5664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BD31F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98F1AA3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DB8E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DAB600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F5B1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6287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736759E4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E0939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A14DA2D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2BD9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D307AD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53EE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C0C7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14:paraId="4AB1AD22" w14:textId="77777777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07B29" w14:textId="77777777"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14:paraId="51EA637C" w14:textId="77777777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1D4BD80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14:paraId="01AA725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2F1FEA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8C30E3C" w14:textId="77777777"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14:paraId="0E05DBCD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14:paraId="11CE08AF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14:paraId="282FCE41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14:paraId="4D084921" w14:textId="77777777"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14:paraId="42DC723B" w14:textId="77777777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7667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923861A" w14:textId="77777777"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14:paraId="574AD072" w14:textId="77777777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712A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76338CF9" w14:textId="77777777"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14:paraId="32B41369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1596CCD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EAFBD28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14:paraId="56F86259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1E1E0BA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17704BB" w14:textId="77777777"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14:paraId="6DFD4682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886DB7E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89F4AC3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203FA72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DABDEED" w14:textId="77777777"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593F925" w14:textId="77777777"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14:paraId="78C9F27B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668440E" w14:textId="77777777"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14:paraId="1907B22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6C2B816C" w14:textId="77777777" w:rsidR="0092039C" w:rsidRDefault="0092039C">
      <w:pPr>
        <w:jc w:val="both"/>
        <w:rPr>
          <w:rFonts w:cs="Arial"/>
          <w:sz w:val="20"/>
        </w:rPr>
      </w:pPr>
    </w:p>
    <w:p w14:paraId="5C110E89" w14:textId="77777777"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292464AC" w14:textId="77777777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772D1" w14:textId="77777777"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3CAC759F" w14:textId="77777777"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14:paraId="3F29295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B88C461" w14:textId="77777777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6E17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8738669" w14:textId="77777777"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02F86CC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F70A5F2" w14:textId="77777777"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6F9ADE20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23485EB9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14:paraId="2A66A4AB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3EC7F635" w14:textId="77777777"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14:paraId="183D310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E8F01AE" w14:textId="77777777"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14:paraId="4F40612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3DAFEA2" w14:textId="77777777"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14:paraId="33679047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2716BE59" w14:textId="77777777"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14:paraId="2E912BE8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124E3961" w14:textId="77777777" w:rsidR="00FD036C" w:rsidRDefault="00FD036C">
            <w:pPr>
              <w:jc w:val="both"/>
              <w:rPr>
                <w:rFonts w:cs="Arial"/>
                <w:sz w:val="20"/>
              </w:rPr>
            </w:pPr>
          </w:p>
          <w:p w14:paraId="5DFBE666" w14:textId="77777777" w:rsidR="00FD036C" w:rsidRDefault="00FD036C">
            <w:pPr>
              <w:jc w:val="both"/>
              <w:rPr>
                <w:rFonts w:cs="Arial"/>
                <w:sz w:val="20"/>
              </w:rPr>
            </w:pPr>
          </w:p>
          <w:p w14:paraId="23C2BEAF" w14:textId="77777777"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14:paraId="0119FB12" w14:textId="77777777"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14:paraId="5CC19D8E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0AC63D63" w14:textId="77777777"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14:paraId="722DB403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5E5FC801" w14:textId="77777777"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14:paraId="68E273EF" w14:textId="77777777" w:rsidR="0092039C" w:rsidRPr="006114FA" w:rsidRDefault="0092039C">
      <w:pPr>
        <w:pStyle w:val="Epgrafe1"/>
        <w:rPr>
          <w:rFonts w:cs="Arial"/>
          <w:sz w:val="20"/>
        </w:rPr>
      </w:pPr>
    </w:p>
    <w:p w14:paraId="52868897" w14:textId="77777777" w:rsidR="0092039C" w:rsidRDefault="0092039C">
      <w:pPr>
        <w:jc w:val="both"/>
        <w:rPr>
          <w:rFonts w:cs="Arial"/>
          <w:sz w:val="20"/>
        </w:rPr>
      </w:pPr>
    </w:p>
    <w:p w14:paraId="0E32F0DC" w14:textId="77777777" w:rsidR="00FD036C" w:rsidRDefault="00FD036C">
      <w:pPr>
        <w:jc w:val="both"/>
        <w:rPr>
          <w:rFonts w:cs="Arial"/>
          <w:sz w:val="20"/>
        </w:rPr>
      </w:pPr>
    </w:p>
    <w:p w14:paraId="534EDFE4" w14:textId="77777777" w:rsidR="00FD036C" w:rsidRDefault="00FD036C">
      <w:pPr>
        <w:jc w:val="both"/>
        <w:rPr>
          <w:rFonts w:cs="Arial"/>
          <w:sz w:val="20"/>
        </w:rPr>
      </w:pPr>
    </w:p>
    <w:p w14:paraId="13F021F8" w14:textId="77777777" w:rsidR="00FD036C" w:rsidRDefault="00FD036C">
      <w:pPr>
        <w:jc w:val="both"/>
        <w:rPr>
          <w:rFonts w:cs="Arial"/>
          <w:sz w:val="20"/>
        </w:rPr>
      </w:pPr>
    </w:p>
    <w:p w14:paraId="7E53EF65" w14:textId="77777777" w:rsidR="00FD036C" w:rsidRDefault="00FD036C">
      <w:pPr>
        <w:jc w:val="both"/>
        <w:rPr>
          <w:rFonts w:cs="Arial"/>
          <w:sz w:val="20"/>
        </w:rPr>
      </w:pPr>
    </w:p>
    <w:p w14:paraId="751400C1" w14:textId="77777777" w:rsidR="00FD036C" w:rsidRDefault="00FD036C">
      <w:pPr>
        <w:jc w:val="both"/>
        <w:rPr>
          <w:rFonts w:cs="Arial"/>
          <w:sz w:val="20"/>
        </w:rPr>
      </w:pPr>
    </w:p>
    <w:p w14:paraId="1B6DF11D" w14:textId="77777777" w:rsidR="00FD036C" w:rsidRDefault="00FD036C">
      <w:pPr>
        <w:jc w:val="both"/>
        <w:rPr>
          <w:rFonts w:cs="Arial"/>
          <w:sz w:val="20"/>
        </w:rPr>
      </w:pPr>
    </w:p>
    <w:p w14:paraId="63C7A8E5" w14:textId="77777777" w:rsidR="00FD036C" w:rsidRDefault="00FD036C">
      <w:pPr>
        <w:jc w:val="both"/>
        <w:rPr>
          <w:rFonts w:cs="Arial"/>
          <w:sz w:val="20"/>
        </w:rPr>
      </w:pPr>
    </w:p>
    <w:p w14:paraId="7DA73E57" w14:textId="77777777" w:rsidR="00FD036C" w:rsidRDefault="00FD036C">
      <w:pPr>
        <w:jc w:val="both"/>
        <w:rPr>
          <w:rFonts w:cs="Arial"/>
          <w:sz w:val="20"/>
        </w:rPr>
      </w:pPr>
    </w:p>
    <w:p w14:paraId="140F980E" w14:textId="77777777" w:rsidR="00FD036C" w:rsidRDefault="00FD036C">
      <w:pPr>
        <w:jc w:val="both"/>
        <w:rPr>
          <w:rFonts w:cs="Arial"/>
          <w:sz w:val="20"/>
        </w:rPr>
      </w:pPr>
    </w:p>
    <w:p w14:paraId="3548FBB9" w14:textId="77777777" w:rsidR="00FD036C" w:rsidRDefault="00FD036C">
      <w:pPr>
        <w:jc w:val="both"/>
        <w:rPr>
          <w:rFonts w:cs="Arial"/>
          <w:sz w:val="20"/>
        </w:rPr>
      </w:pPr>
    </w:p>
    <w:p w14:paraId="4BEDA93F" w14:textId="77777777"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1C11D71A" w14:textId="77777777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2A2D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69ADDA7C" w14:textId="77777777"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14:paraId="4DA3B2DE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14:paraId="7375BBDC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14:paraId="62348A92" w14:textId="77777777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4E8B4" w14:textId="77777777"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FE594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754B4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9537D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20FCF012" w14:textId="77777777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4EAA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7B9B5D9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14:paraId="1263326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1F96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518D52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4B62DF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EEDD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7546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B9F9026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2AC6C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D627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0E6F75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7AAF64E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7EF4C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F63F73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90F290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5F90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B4ED18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9C87E3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DF7178A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9DF2B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3348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323434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AD9275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78DC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D95C15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527D29E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7DC5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55C4FB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16A16B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1DD10F3" w14:textId="77777777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F02E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12EC51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14:paraId="5A4CACA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912B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07E6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31D1F0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F3C874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E243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F60ADE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AFC087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52DA069" w14:textId="77777777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006B4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E0BB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9C473F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0A2FBE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6362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E77D48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621039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40C8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9B0775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1E04E6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713C6C2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FBCCE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AEA7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EF11FC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35D2BF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CD40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20E47C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8E4DBE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5571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97A878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CAD7FF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79B7103B" w14:textId="77777777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CBCA5" w14:textId="77777777"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14:paraId="2F9DDA50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55CCF6C5" w14:textId="77777777"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14:paraId="3323B6E3" w14:textId="77777777"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14:paraId="7C2BFBB3" w14:textId="77777777"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14:paraId="3E640F0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1FA1ED25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2213573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5B06C535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14:paraId="2DC85A5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14:paraId="7A3FB95D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14:paraId="1CBD8F39" w14:textId="77777777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6938D" w14:textId="77777777"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14:paraId="54878C9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6F2A881A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14:paraId="4DB42D34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14370321" w14:textId="77777777"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14:paraId="1D7FB74C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47A79BD3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0411D6DB" w14:textId="77777777"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14:paraId="3B6C43E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14:paraId="43770064" w14:textId="77777777"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14:paraId="4756CAA1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67A85535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3FD9C079" w14:textId="77777777" w:rsidR="00374433" w:rsidRDefault="00374433">
            <w:pPr>
              <w:jc w:val="both"/>
              <w:rPr>
                <w:rFonts w:cs="Arial"/>
                <w:sz w:val="20"/>
              </w:rPr>
            </w:pPr>
          </w:p>
          <w:p w14:paraId="1FB9C337" w14:textId="77777777"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14:paraId="3482E5F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14:paraId="2F2C4AA9" w14:textId="77777777"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10"/>
      <w:footerReference w:type="default" r:id="rId11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4530" w14:textId="77777777" w:rsidR="00C4610E" w:rsidRDefault="00C4610E">
      <w:r>
        <w:separator/>
      </w:r>
    </w:p>
  </w:endnote>
  <w:endnote w:type="continuationSeparator" w:id="0">
    <w:p w14:paraId="1640825F" w14:textId="77777777" w:rsidR="00C4610E" w:rsidRDefault="00C46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03884" w14:textId="77777777" w:rsidR="00C556D8" w:rsidRDefault="00C556D8">
    <w:pPr>
      <w:pStyle w:val="Piedepgina"/>
      <w:jc w:val="right"/>
    </w:pPr>
  </w:p>
  <w:p w14:paraId="7E44E03D" w14:textId="77777777" w:rsidR="00E85F1E" w:rsidRDefault="00E85F1E">
    <w:pPr>
      <w:pStyle w:val="Piedepgina"/>
    </w:pPr>
  </w:p>
  <w:p w14:paraId="335B7E85" w14:textId="77777777" w:rsidR="00C556D8" w:rsidRDefault="003E484B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9F83FC5" wp14:editId="33B33C30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8CC2F" w14:textId="77777777"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3E03CC" w:rsidRPr="003E03CC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2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F83FC5" id="Rectángulo 12" o:spid="_x0000_s1026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DEP1hu0QEA&#10;AIADAAAOAAAAAAAAAAAAAAAAAC4CAABkcnMvZTJvRG9jLnhtbFBLAQItABQABgAIAAAAIQCsv6hH&#10;4QAAAA8BAAAPAAAAAAAAAAAAAAAAACsEAABkcnMvZG93bnJldi54bWxQSwUGAAAAAAQABADzAAAA&#10;OQUAAAAA&#10;" o:allowincell="f" filled="f" stroked="f">
              <v:textbox style="mso-fit-shape-to-text:t">
                <w:txbxContent>
                  <w:p w14:paraId="7E18CC2F" w14:textId="77777777"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3E03CC" w:rsidRPr="003E03CC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2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6C145" w14:textId="77777777" w:rsidR="00C4610E" w:rsidRDefault="00C4610E">
      <w:r>
        <w:separator/>
      </w:r>
    </w:p>
  </w:footnote>
  <w:footnote w:type="continuationSeparator" w:id="0">
    <w:p w14:paraId="7C83B53B" w14:textId="77777777" w:rsidR="00C4610E" w:rsidRDefault="00C46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94A91" w14:textId="77777777" w:rsidR="00174DCE" w:rsidRDefault="00E85F1E">
    <w:pPr>
      <w:pStyle w:val="Encabezado"/>
      <w:rPr>
        <w:lang w:val="es-AR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380C737E" wp14:editId="50B77B0B">
          <wp:simplePos x="0" y="0"/>
          <wp:positionH relativeFrom="margin">
            <wp:posOffset>1778000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3FE46A3" w14:textId="77777777" w:rsidR="00174DCE" w:rsidRDefault="00174DCE">
    <w:pPr>
      <w:pStyle w:val="Encabezado"/>
      <w:rPr>
        <w:lang w:val="es-AR"/>
      </w:rPr>
    </w:pPr>
  </w:p>
  <w:p w14:paraId="0CE8AA45" w14:textId="77777777" w:rsidR="00174DCE" w:rsidRDefault="00174DCE">
    <w:pPr>
      <w:pStyle w:val="Encabezado"/>
      <w:rPr>
        <w:lang w:val="es-AR"/>
      </w:rPr>
    </w:pPr>
  </w:p>
  <w:p w14:paraId="54D8BE61" w14:textId="77777777" w:rsidR="00174DCE" w:rsidRDefault="00174DCE">
    <w:pPr>
      <w:pStyle w:val="Encabezado"/>
      <w:rPr>
        <w:lang w:val="es-AR"/>
      </w:rPr>
    </w:pPr>
  </w:p>
  <w:p w14:paraId="1A0C7A9D" w14:textId="77777777" w:rsidR="00174DCE" w:rsidRDefault="00174DCE">
    <w:pPr>
      <w:pStyle w:val="Encabezado"/>
      <w:rPr>
        <w:lang w:val="es-AR"/>
      </w:rPr>
    </w:pPr>
  </w:p>
  <w:p w14:paraId="6BC897AC" w14:textId="77777777"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4434">
    <w:abstractNumId w:val="0"/>
  </w:num>
  <w:num w:numId="2" w16cid:durableId="1098525890">
    <w:abstractNumId w:val="1"/>
  </w:num>
  <w:num w:numId="3" w16cid:durableId="1577395210">
    <w:abstractNumId w:val="2"/>
  </w:num>
  <w:num w:numId="4" w16cid:durableId="1944343201">
    <w:abstractNumId w:val="3"/>
  </w:num>
  <w:num w:numId="5" w16cid:durableId="12501970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03CC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69E7"/>
    <w:rsid w:val="00B45885"/>
    <w:rsid w:val="00B76755"/>
    <w:rsid w:val="00B9226A"/>
    <w:rsid w:val="00BD6A16"/>
    <w:rsid w:val="00C07F55"/>
    <w:rsid w:val="00C1613D"/>
    <w:rsid w:val="00C4610E"/>
    <w:rsid w:val="00C556D8"/>
    <w:rsid w:val="00C80751"/>
    <w:rsid w:val="00CD054B"/>
    <w:rsid w:val="00CD2F60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D29F1FB"/>
  <w15:docId w15:val="{B44131EA-0429-40DA-A182-582E5346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B45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cionalizacionunr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ternacionalizacionun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2E7720-B783-4D22-A8A6-363548909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1093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Carolina</cp:lastModifiedBy>
  <cp:revision>9</cp:revision>
  <cp:lastPrinted>2013-10-22T11:22:00Z</cp:lastPrinted>
  <dcterms:created xsi:type="dcterms:W3CDTF">2022-04-12T15:22:00Z</dcterms:created>
  <dcterms:modified xsi:type="dcterms:W3CDTF">2024-04-23T14:02:00Z</dcterms:modified>
</cp:coreProperties>
</file>